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line style="position:absolute;mso-position-horizontal-relative:page;mso-position-vertical-relative:page;z-index:251658240" from="56.639999pt,139.387634pt" to="570.643705pt,139.387634pt" stroked="true" strokeweight="2.1795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59264" from="56.639999pt,256.627625pt" to="570.643705pt,256.627625pt" stroked="true" strokeweight="2.1795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0288" from="56.639999pt,373.74762pt" to="570.643705pt,373.74762pt" stroked="true" strokeweight="2.1795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1312" from="56.639999pt,490.98764pt" to="570.643705pt,490.98764pt" stroked="true" strokeweight="2.1795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2336" from="56.639999pt,608.107605pt" to="570.643705pt,608.107605pt" stroked="true" strokeweight="2.1795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3360" from="56.639999pt,725.347595pt" to="570.643705pt,725.347595pt" stroked="true" strokeweight="2.179582pt" strokecolor="#000000">
            <v:stroke dashstyle="solid"/>
            <w10:wrap type="none"/>
          </v:line>
        </w:pict>
      </w:r>
      <w:r>
        <w:rPr/>
        <w:t>CRTA - Centro de Referência em Tecnologia Assistiva - IFRS</w:t>
      </w:r>
    </w:p>
    <w:sectPr>
      <w:type w:val="continuous"/>
      <w:pgSz w:w="11910" w:h="16840"/>
      <w:pgMar w:top="66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26"/>
      <w:ind w:left="112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Microsoft Word - caderno pauta ampliada</dc:title>
  <dcterms:created xsi:type="dcterms:W3CDTF">2020-02-28T12:22:54Z</dcterms:created>
  <dcterms:modified xsi:type="dcterms:W3CDTF">2020-02-28T12:22:54Z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2020-02-28T00:00:00Z</vt:filetime>
  </property>
</Properties>
</file>